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w:t>
      </w:r>
      <w:r>
        <w:rPr>
          <w:rFonts w:hint="eastAsia" w:asciiTheme="majorEastAsia" w:hAnsiTheme="majorEastAsia" w:eastAsiaTheme="majorEastAsia"/>
          <w:b/>
          <w:sz w:val="44"/>
          <w:szCs w:val="44"/>
          <w:lang w:val="en-US" w:eastAsia="zh-CN"/>
        </w:rPr>
        <w:t>3</w:t>
      </w:r>
      <w:r>
        <w:rPr>
          <w:rFonts w:hint="eastAsia" w:asciiTheme="majorEastAsia" w:hAnsiTheme="majorEastAsia" w:eastAsiaTheme="majorEastAsia"/>
          <w:b/>
          <w:sz w:val="44"/>
          <w:szCs w:val="44"/>
        </w:rPr>
        <w:t>年度教职工年度考核工作安排</w:t>
      </w:r>
    </w:p>
    <w:p>
      <w:pPr>
        <w:ind w:firstLine="660"/>
        <w:rPr>
          <w:rFonts w:ascii="仿宋_GB2312" w:eastAsia="仿宋_GB2312"/>
          <w:sz w:val="28"/>
          <w:szCs w:val="28"/>
        </w:rPr>
      </w:pPr>
    </w:p>
    <w:p>
      <w:pPr>
        <w:ind w:firstLine="660"/>
        <w:rPr>
          <w:rFonts w:ascii="仿宋_GB2312" w:eastAsia="仿宋_GB2312"/>
          <w:sz w:val="32"/>
          <w:szCs w:val="32"/>
        </w:rPr>
      </w:pPr>
      <w:r>
        <w:rPr>
          <w:rFonts w:hint="eastAsia" w:ascii="仿宋_GB2312" w:eastAsia="仿宋_GB2312"/>
          <w:sz w:val="32"/>
          <w:szCs w:val="32"/>
        </w:rPr>
        <w:t>一、请各</w:t>
      </w:r>
      <w:r>
        <w:rPr>
          <w:rFonts w:ascii="仿宋_GB2312" w:eastAsia="仿宋_GB2312"/>
          <w:sz w:val="32"/>
          <w:szCs w:val="32"/>
        </w:rPr>
        <w:t>单位、各部门</w:t>
      </w:r>
      <w:r>
        <w:rPr>
          <w:rFonts w:hint="eastAsia" w:ascii="仿宋_GB2312" w:eastAsia="仿宋_GB2312"/>
          <w:sz w:val="32"/>
          <w:szCs w:val="32"/>
        </w:rPr>
        <w:t>依</w:t>
      </w:r>
      <w:r>
        <w:rPr>
          <w:rFonts w:ascii="仿宋_GB2312" w:eastAsia="仿宋_GB2312"/>
          <w:sz w:val="32"/>
          <w:szCs w:val="32"/>
        </w:rPr>
        <w:t>据</w:t>
      </w:r>
      <w:r>
        <w:rPr>
          <w:rFonts w:hint="eastAsia" w:ascii="仿宋_GB2312" w:eastAsia="仿宋_GB2312"/>
          <w:sz w:val="32"/>
          <w:szCs w:val="32"/>
        </w:rPr>
        <w:t>《山东农业大学年度工作综合考核办法》（山农大党字〔202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30</w:t>
      </w:r>
      <w:r>
        <w:rPr>
          <w:rFonts w:hint="eastAsia" w:ascii="仿宋_GB2312" w:eastAsia="仿宋_GB2312"/>
          <w:sz w:val="32"/>
          <w:szCs w:val="32"/>
        </w:rPr>
        <w:t>号</w:t>
      </w:r>
      <w:r>
        <w:rPr>
          <w:rFonts w:ascii="仿宋_GB2312" w:eastAsia="仿宋_GB2312"/>
          <w:sz w:val="32"/>
          <w:szCs w:val="32"/>
        </w:rPr>
        <w:t>）</w:t>
      </w:r>
      <w:r>
        <w:rPr>
          <w:rFonts w:hint="eastAsia" w:ascii="仿宋_GB2312" w:eastAsia="仿宋_GB2312"/>
          <w:sz w:val="32"/>
          <w:szCs w:val="32"/>
        </w:rPr>
        <w:t>，参照《山东农业大学教职工年度考核办法》（材料4）认真组织开展好教职工年度考核工作。</w:t>
      </w:r>
    </w:p>
    <w:p>
      <w:pPr>
        <w:ind w:firstLine="660"/>
        <w:rPr>
          <w:rFonts w:ascii="仿宋_GB2312" w:eastAsia="仿宋_GB2312"/>
          <w:sz w:val="32"/>
          <w:szCs w:val="32"/>
        </w:rPr>
      </w:pPr>
      <w:r>
        <w:rPr>
          <w:rFonts w:hint="eastAsia" w:ascii="仿宋_GB2312" w:eastAsia="仿宋_GB2312"/>
          <w:sz w:val="32"/>
          <w:szCs w:val="32"/>
        </w:rPr>
        <w:t>优秀档</w:t>
      </w:r>
      <w:r>
        <w:rPr>
          <w:rFonts w:ascii="仿宋_GB2312" w:eastAsia="仿宋_GB2312"/>
          <w:sz w:val="32"/>
          <w:szCs w:val="32"/>
        </w:rPr>
        <w:t>次</w:t>
      </w:r>
      <w:r>
        <w:rPr>
          <w:rFonts w:hint="eastAsia" w:ascii="仿宋_GB2312" w:eastAsia="仿宋_GB2312"/>
          <w:sz w:val="32"/>
          <w:szCs w:val="32"/>
        </w:rPr>
        <w:t>人</w:t>
      </w:r>
      <w:r>
        <w:rPr>
          <w:rFonts w:ascii="仿宋_GB2312" w:eastAsia="仿宋_GB2312"/>
          <w:sz w:val="32"/>
          <w:szCs w:val="32"/>
        </w:rPr>
        <w:t>数不得</w:t>
      </w:r>
      <w:r>
        <w:rPr>
          <w:rFonts w:hint="eastAsia" w:ascii="仿宋_GB2312" w:eastAsia="仿宋_GB2312"/>
          <w:sz w:val="32"/>
          <w:szCs w:val="32"/>
        </w:rPr>
        <w:t>突破</w:t>
      </w:r>
      <w:r>
        <w:rPr>
          <w:rFonts w:ascii="仿宋_GB2312" w:eastAsia="仿宋_GB2312"/>
          <w:sz w:val="32"/>
          <w:szCs w:val="32"/>
        </w:rPr>
        <w:t>所分配名额（</w:t>
      </w:r>
      <w:r>
        <w:rPr>
          <w:rFonts w:hint="eastAsia" w:ascii="仿宋_GB2312" w:eastAsia="仿宋_GB2312"/>
          <w:sz w:val="32"/>
          <w:szCs w:val="32"/>
        </w:rPr>
        <w:t>见</w:t>
      </w:r>
      <w:r>
        <w:rPr>
          <w:rFonts w:ascii="仿宋_GB2312" w:eastAsia="仿宋_GB2312"/>
          <w:sz w:val="32"/>
          <w:szCs w:val="32"/>
        </w:rPr>
        <w:t>材料</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。根据有关要求，</w:t>
      </w:r>
      <w:r>
        <w:rPr>
          <w:rFonts w:hint="eastAsia" w:ascii="黑体" w:hAnsi="黑体" w:eastAsia="黑体"/>
          <w:sz w:val="32"/>
          <w:szCs w:val="32"/>
        </w:rPr>
        <w:t>教职工年度考核优秀档次人员必须从本年度师德考核优秀档次人员中产生。</w:t>
      </w:r>
    </w:p>
    <w:p>
      <w:pPr>
        <w:ind w:firstLine="660"/>
        <w:rPr>
          <w:rFonts w:ascii="仿宋_GB2312" w:eastAsia="仿宋_GB2312"/>
          <w:sz w:val="32"/>
          <w:szCs w:val="32"/>
        </w:rPr>
      </w:pPr>
      <w:r>
        <w:rPr>
          <w:rFonts w:hint="eastAsia" w:ascii="仿宋_GB2312" w:eastAsia="仿宋_GB2312"/>
          <w:sz w:val="32"/>
          <w:szCs w:val="32"/>
        </w:rPr>
        <w:t>二、挂职等不计入考核基数人数按上级有关文件要求执行。已在“202</w:t>
      </w:r>
      <w:r>
        <w:rPr>
          <w:rFonts w:hint="eastAsia" w:ascii="仿宋_GB2312" w:eastAsia="仿宋_GB2312"/>
          <w:sz w:val="32"/>
          <w:szCs w:val="32"/>
          <w:lang w:val="en-US" w:eastAsia="zh-CN"/>
        </w:rPr>
        <w:t>3</w:t>
      </w:r>
      <w:r>
        <w:rPr>
          <w:rFonts w:hint="eastAsia" w:ascii="仿宋_GB2312" w:eastAsia="仿宋_GB2312"/>
          <w:sz w:val="32"/>
          <w:szCs w:val="32"/>
        </w:rPr>
        <w:t>年度各单位人数汇总及优秀名额分配表”中注明。</w:t>
      </w:r>
    </w:p>
    <w:p>
      <w:pPr>
        <w:ind w:firstLine="660"/>
        <w:rPr>
          <w:rFonts w:ascii="仿宋_GB2312" w:eastAsia="仿宋_GB2312"/>
          <w:sz w:val="32"/>
          <w:szCs w:val="32"/>
        </w:rPr>
      </w:pPr>
      <w:r>
        <w:rPr>
          <w:rFonts w:hint="eastAsia" w:ascii="仿宋_GB2312" w:eastAsia="仿宋_GB2312"/>
          <w:sz w:val="32"/>
          <w:szCs w:val="32"/>
        </w:rPr>
        <w:t>以上不计入考核基数人员也应填写“山东省事业单位工作人员年度考核表”。如各自涉及挂职等单位（部门）另有要求，则从其要求。</w:t>
      </w:r>
    </w:p>
    <w:p>
      <w:pPr>
        <w:ind w:firstLine="660"/>
        <w:jc w:val="left"/>
        <w:rPr>
          <w:rFonts w:ascii="仿宋_GB2312" w:eastAsia="仿宋_GB2312"/>
          <w:sz w:val="32"/>
          <w:szCs w:val="32"/>
        </w:rPr>
      </w:pPr>
      <w:r>
        <w:rPr>
          <w:rFonts w:hint="eastAsia" w:ascii="仿宋_GB2312" w:eastAsia="仿宋_GB2312"/>
          <w:sz w:val="32"/>
          <w:szCs w:val="32"/>
        </w:rPr>
        <w:t>三、“山东省事业单位工作人员年度考核表”（材料2） 填写注意事项：统一使用两张A4纸按序分别正反面打印后于左侧上下两钉装订。</w:t>
      </w:r>
      <w:r>
        <w:rPr>
          <w:rFonts w:hint="eastAsia" w:ascii="仿宋_GB2312" w:hAnsi="黑体" w:eastAsia="仿宋_GB2312"/>
          <w:sz w:val="32"/>
          <w:szCs w:val="32"/>
        </w:rPr>
        <w:t>“单位”栏填“山东农业大学XX学院或部门”，“主管部门”栏填“山东省教育厅”，</w:t>
      </w:r>
      <w:r>
        <w:rPr>
          <w:rFonts w:hint="eastAsia" w:ascii="仿宋_GB2312" w:eastAsia="仿宋_GB2312"/>
          <w:sz w:val="32"/>
          <w:szCs w:val="32"/>
        </w:rPr>
        <w:t>表</w:t>
      </w:r>
      <w:r>
        <w:rPr>
          <w:rFonts w:ascii="仿宋_GB2312" w:eastAsia="仿宋_GB2312"/>
          <w:sz w:val="32"/>
          <w:szCs w:val="32"/>
        </w:rPr>
        <w:t>中</w:t>
      </w:r>
      <w:r>
        <w:rPr>
          <w:rFonts w:hint="eastAsia" w:ascii="仿宋_GB2312" w:eastAsia="仿宋_GB2312"/>
          <w:sz w:val="32"/>
          <w:szCs w:val="32"/>
        </w:rPr>
        <w:t>“本人签名”栏由本</w:t>
      </w:r>
      <w:r>
        <w:rPr>
          <w:rFonts w:ascii="仿宋_GB2312" w:eastAsia="仿宋_GB2312"/>
          <w:sz w:val="32"/>
          <w:szCs w:val="32"/>
        </w:rPr>
        <w:t>人</w:t>
      </w:r>
      <w:r>
        <w:rPr>
          <w:rFonts w:hint="eastAsia" w:ascii="仿宋_GB2312" w:eastAsia="仿宋_GB2312"/>
          <w:sz w:val="32"/>
          <w:szCs w:val="32"/>
        </w:rPr>
        <w:t>亲笔手签；“领导评语及考核档次意见”栏由各学院各部门签署（挂职外援等人员除外），并在相应档次栏内划“</w:t>
      </w:r>
      <w:r>
        <w:rPr>
          <w:rFonts w:hint="eastAsia" w:ascii="仿宋_GB2312" w:eastAsia="仿宋_GB2312" w:hAnsiTheme="minorEastAsia"/>
          <w:sz w:val="32"/>
          <w:szCs w:val="32"/>
        </w:rPr>
        <w:t>√</w:t>
      </w:r>
      <w:r>
        <w:rPr>
          <w:rFonts w:hint="eastAsia" w:ascii="仿宋_GB2312" w:eastAsia="仿宋_GB2312"/>
          <w:sz w:val="32"/>
          <w:szCs w:val="32"/>
        </w:rPr>
        <w:t>”。</w:t>
      </w:r>
    </w:p>
    <w:p>
      <w:pPr>
        <w:ind w:firstLine="660"/>
        <w:rPr>
          <w:rFonts w:ascii="仿宋_GB2312" w:eastAsia="仿宋_GB2312"/>
          <w:sz w:val="32"/>
          <w:szCs w:val="32"/>
        </w:rPr>
      </w:pPr>
      <w:r>
        <w:rPr>
          <w:rFonts w:hint="eastAsia" w:ascii="仿宋_GB2312" w:eastAsia="仿宋_GB2312"/>
          <w:sz w:val="32"/>
          <w:szCs w:val="32"/>
        </w:rPr>
        <w:t>四、各单位、</w:t>
      </w:r>
      <w:r>
        <w:rPr>
          <w:rFonts w:ascii="仿宋_GB2312" w:eastAsia="仿宋_GB2312"/>
          <w:sz w:val="32"/>
          <w:szCs w:val="32"/>
        </w:rPr>
        <w:t>各部门</w:t>
      </w:r>
      <w:r>
        <w:rPr>
          <w:rFonts w:hint="eastAsia" w:ascii="仿宋_GB2312" w:eastAsia="仿宋_GB2312"/>
          <w:sz w:val="32"/>
          <w:szCs w:val="32"/>
        </w:rPr>
        <w:t>需报送的材料有：每名教职工的“山东省事业单位工作人员年度考核表”（材料2）和“山东农业大学教职工年度考核情况汇总表”（</w:t>
      </w:r>
      <w:r>
        <w:rPr>
          <w:rFonts w:ascii="仿宋_GB2312" w:eastAsia="仿宋_GB2312"/>
          <w:sz w:val="32"/>
          <w:szCs w:val="32"/>
        </w:rPr>
        <w:t>材料</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w:t>
      </w:r>
    </w:p>
    <w:p>
      <w:pPr>
        <w:ind w:firstLine="660"/>
        <w:rPr>
          <w:rFonts w:ascii="仿宋_GB2312" w:eastAsia="仿宋_GB2312"/>
          <w:sz w:val="32"/>
          <w:szCs w:val="32"/>
        </w:rPr>
      </w:pPr>
      <w:r>
        <w:rPr>
          <w:rFonts w:hint="eastAsia" w:ascii="仿宋_GB2312" w:eastAsia="仿宋_GB2312"/>
          <w:sz w:val="32"/>
          <w:szCs w:val="32"/>
        </w:rPr>
        <w:t>五、请按照</w:t>
      </w:r>
      <w:r>
        <w:rPr>
          <w:rFonts w:hint="eastAsia" w:ascii="仿宋_GB2312" w:eastAsia="仿宋_GB2312"/>
          <w:sz w:val="32"/>
          <w:szCs w:val="32"/>
          <w:highlight w:val="none"/>
        </w:rPr>
        <w:t>学</w:t>
      </w:r>
      <w:r>
        <w:rPr>
          <w:rFonts w:ascii="仿宋_GB2312" w:eastAsia="仿宋_GB2312"/>
          <w:sz w:val="32"/>
          <w:szCs w:val="32"/>
          <w:highlight w:val="none"/>
        </w:rPr>
        <w:t>校办公室</w:t>
      </w:r>
      <w:r>
        <w:rPr>
          <w:rFonts w:hint="eastAsia" w:ascii="仿宋_GB2312" w:eastAsia="仿宋_GB2312"/>
          <w:sz w:val="32"/>
          <w:szCs w:val="32"/>
          <w:highlight w:val="none"/>
        </w:rPr>
        <w:t>“山</w:t>
      </w:r>
      <w:r>
        <w:rPr>
          <w:rFonts w:ascii="仿宋_GB2312" w:eastAsia="仿宋_GB2312"/>
          <w:sz w:val="32"/>
          <w:szCs w:val="32"/>
          <w:highlight w:val="none"/>
        </w:rPr>
        <w:t>农大党办字[</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ascii="仿宋_GB2312" w:eastAsia="仿宋_GB2312"/>
          <w:sz w:val="32"/>
          <w:szCs w:val="32"/>
          <w:highlight w:val="none"/>
        </w:rPr>
        <w:t>]</w:t>
      </w:r>
      <w:r>
        <w:rPr>
          <w:rFonts w:hint="eastAsia" w:ascii="仿宋_GB2312" w:eastAsia="仿宋_GB2312"/>
          <w:sz w:val="32"/>
          <w:szCs w:val="32"/>
          <w:highlight w:val="none"/>
          <w:lang w:val="en-US" w:eastAsia="zh-CN"/>
        </w:rPr>
        <w:t>39</w:t>
      </w:r>
      <w:r>
        <w:rPr>
          <w:rFonts w:hint="eastAsia" w:ascii="仿宋_GB2312" w:eastAsia="仿宋_GB2312"/>
          <w:sz w:val="32"/>
          <w:szCs w:val="32"/>
          <w:highlight w:val="none"/>
        </w:rPr>
        <w:t>号”</w:t>
      </w:r>
      <w:r>
        <w:rPr>
          <w:rFonts w:ascii="仿宋_GB2312" w:eastAsia="仿宋_GB2312"/>
          <w:sz w:val="32"/>
          <w:szCs w:val="32"/>
        </w:rPr>
        <w:t>通知中规定的</w:t>
      </w:r>
      <w:r>
        <w:rPr>
          <w:rFonts w:hint="eastAsia" w:ascii="仿宋_GB2312" w:eastAsia="仿宋_GB2312"/>
          <w:sz w:val="32"/>
          <w:szCs w:val="32"/>
        </w:rPr>
        <w:t>时间节</w:t>
      </w:r>
      <w:r>
        <w:rPr>
          <w:rFonts w:ascii="仿宋_GB2312" w:eastAsia="仿宋_GB2312"/>
          <w:sz w:val="32"/>
          <w:szCs w:val="32"/>
        </w:rPr>
        <w:t>点</w:t>
      </w:r>
      <w:r>
        <w:rPr>
          <w:rFonts w:hint="eastAsia" w:ascii="仿宋_GB2312" w:eastAsia="仿宋_GB2312"/>
          <w:sz w:val="32"/>
          <w:szCs w:val="32"/>
        </w:rPr>
        <w:t>完成各阶段教职工考核工作任务：</w:t>
      </w:r>
    </w:p>
    <w:p>
      <w:pPr>
        <w:ind w:firstLine="660"/>
        <w:rPr>
          <w:rFonts w:hint="eastAsia" w:ascii="仿宋_GB2312" w:eastAsia="仿宋_GB2312"/>
          <w:sz w:val="32"/>
          <w:szCs w:val="32"/>
        </w:rPr>
      </w:pPr>
      <w:r>
        <w:rPr>
          <w:rFonts w:hint="eastAsia" w:ascii="仿宋_GB2312" w:eastAsia="仿宋_GB2312"/>
          <w:sz w:val="32"/>
          <w:szCs w:val="32"/>
          <w:highlight w:val="none"/>
          <w:lang w:val="en-US" w:eastAsia="zh-CN"/>
        </w:rPr>
        <w:t>2024年1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日前教职工完成自我总结和填表；</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日前完成考核测评；1月</w:t>
      </w:r>
      <w:r>
        <w:rPr>
          <w:rFonts w:hint="eastAsia" w:ascii="仿宋_GB2312" w:eastAsia="仿宋_GB2312"/>
          <w:sz w:val="32"/>
          <w:szCs w:val="32"/>
          <w:highlight w:val="none"/>
          <w:lang w:val="en-US" w:eastAsia="zh-CN"/>
        </w:rPr>
        <w:t>13</w:t>
      </w:r>
      <w:r>
        <w:rPr>
          <w:rFonts w:hint="eastAsia" w:ascii="仿宋_GB2312" w:eastAsia="仿宋_GB2312"/>
          <w:sz w:val="32"/>
          <w:szCs w:val="32"/>
          <w:highlight w:val="none"/>
        </w:rPr>
        <w:t>日前将考核表和汇总表报人</w:t>
      </w:r>
      <w:r>
        <w:rPr>
          <w:rFonts w:hint="eastAsia" w:ascii="仿宋_GB2312" w:eastAsia="仿宋_GB2312"/>
          <w:sz w:val="32"/>
          <w:szCs w:val="32"/>
        </w:rPr>
        <w:t>事处薪酬科（1#31</w:t>
      </w:r>
      <w:r>
        <w:rPr>
          <w:rFonts w:hint="eastAsia" w:ascii="仿宋_GB2312" w:eastAsia="仿宋_GB2312"/>
          <w:sz w:val="32"/>
          <w:szCs w:val="32"/>
          <w:lang w:val="en-US" w:eastAsia="zh-CN"/>
        </w:rPr>
        <w:t>6</w:t>
      </w:r>
      <w:r>
        <w:rPr>
          <w:rFonts w:hint="eastAsia" w:ascii="仿宋_GB2312" w:eastAsia="仿宋_GB2312"/>
          <w:sz w:val="32"/>
          <w:szCs w:val="32"/>
        </w:rPr>
        <w:t>室），</w:t>
      </w:r>
      <w:r>
        <w:fldChar w:fldCharType="begin"/>
      </w:r>
      <w:r>
        <w:instrText xml:space="preserve"> HYPERLINK "mailto:汇总表电子版发至wangzhenxky@sdau.edu.cn。电话：62546" </w:instrText>
      </w:r>
      <w:r>
        <w:fldChar w:fldCharType="separate"/>
      </w:r>
      <w:r>
        <w:rPr>
          <w:rStyle w:val="7"/>
          <w:rFonts w:hint="eastAsia" w:ascii="仿宋_GB2312" w:eastAsia="仿宋_GB2312"/>
          <w:sz w:val="32"/>
          <w:szCs w:val="32"/>
        </w:rPr>
        <w:t>汇总表电子版发至</w:t>
      </w:r>
      <w:r>
        <w:rPr>
          <w:rStyle w:val="7"/>
          <w:rFonts w:hint="eastAsia" w:ascii="仿宋_GB2312" w:eastAsia="仿宋_GB2312"/>
          <w:sz w:val="32"/>
          <w:szCs w:val="32"/>
          <w:lang w:val="en-US" w:eastAsia="zh-CN"/>
        </w:rPr>
        <w:t>xiaoyanmei</w:t>
      </w:r>
      <w:r>
        <w:rPr>
          <w:rStyle w:val="7"/>
          <w:rFonts w:hint="eastAsia" w:ascii="仿宋_GB2312" w:eastAsia="仿宋_GB2312"/>
          <w:sz w:val="32"/>
          <w:szCs w:val="32"/>
        </w:rPr>
        <w:t>@sdau.edu.cn。电话：6</w:t>
      </w:r>
      <w:r>
        <w:rPr>
          <w:rStyle w:val="7"/>
          <w:rFonts w:ascii="仿宋_GB2312" w:eastAsia="仿宋_GB2312"/>
          <w:sz w:val="32"/>
          <w:szCs w:val="32"/>
        </w:rPr>
        <w:t>2546</w:t>
      </w:r>
      <w:r>
        <w:rPr>
          <w:rStyle w:val="7"/>
          <w:rFonts w:ascii="仿宋_GB2312" w:eastAsia="仿宋_GB2312"/>
          <w:sz w:val="32"/>
          <w:szCs w:val="32"/>
        </w:rPr>
        <w:fldChar w:fldCharType="end"/>
      </w:r>
      <w:r>
        <w:rPr>
          <w:rFonts w:hint="eastAsia" w:ascii="仿宋_GB2312" w:eastAsia="仿宋_GB2312"/>
          <w:sz w:val="32"/>
          <w:szCs w:val="32"/>
        </w:rPr>
        <w:t>。</w:t>
      </w:r>
    </w:p>
    <w:p>
      <w:pPr>
        <w:ind w:firstLine="660"/>
        <w:rPr>
          <w:rFonts w:ascii="仿宋_GB2312" w:eastAsia="仿宋_GB2312"/>
          <w:sz w:val="32"/>
          <w:szCs w:val="32"/>
        </w:rPr>
      </w:pPr>
      <w:r>
        <w:rPr>
          <w:rFonts w:hint="eastAsia" w:ascii="仿宋_GB2312" w:eastAsia="仿宋_GB2312"/>
          <w:sz w:val="32"/>
          <w:szCs w:val="32"/>
        </w:rPr>
        <w:t>六、单位绩效二次分配有关事宜将按学校要求及时通知。</w:t>
      </w:r>
    </w:p>
    <w:p>
      <w:pPr>
        <w:ind w:firstLine="66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p>
    <w:p>
      <w:pPr>
        <w:ind w:firstLine="660"/>
        <w:rPr>
          <w:rFonts w:ascii="仿宋_GB2312" w:eastAsia="仿宋_GB2312"/>
          <w:sz w:val="32"/>
          <w:szCs w:val="32"/>
        </w:rPr>
      </w:pPr>
      <w:bookmarkStart w:id="0" w:name="_GoBack"/>
      <w:bookmarkEnd w:id="0"/>
    </w:p>
    <w:p>
      <w:pPr>
        <w:ind w:firstLine="660"/>
        <w:rPr>
          <w:rFonts w:ascii="仿宋_GB2312" w:eastAsia="仿宋_GB2312"/>
          <w:sz w:val="32"/>
          <w:szCs w:val="32"/>
        </w:rPr>
      </w:pPr>
    </w:p>
    <w:p>
      <w:pPr>
        <w:ind w:firstLine="6080" w:firstLineChars="19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人事处 </w:t>
      </w:r>
    </w:p>
    <w:p>
      <w:pPr>
        <w:ind w:firstLine="5280" w:firstLineChars="1650"/>
        <w:rPr>
          <w:rFonts w:ascii="仿宋_GB2312" w:eastAsia="仿宋_GB2312"/>
          <w:sz w:val="32"/>
          <w:szCs w:val="32"/>
        </w:rPr>
      </w:pPr>
      <w:r>
        <w:rPr>
          <w:rFonts w:hint="eastAsia" w:ascii="仿宋_GB2312" w:eastAsia="仿宋_GB2312"/>
          <w:sz w:val="32"/>
          <w:szCs w:val="32"/>
        </w:rPr>
        <w:t xml:space="preserve"> 20</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年12月</w:t>
      </w:r>
      <w:r>
        <w:rPr>
          <w:rFonts w:hint="eastAsia" w:ascii="仿宋_GB2312" w:eastAsia="仿宋_GB2312"/>
          <w:sz w:val="32"/>
          <w:szCs w:val="32"/>
          <w:lang w:val="en-US" w:eastAsia="zh-CN"/>
        </w:rPr>
        <w:t>27</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RkNzlkNmFiNzE1ZjIxZjE5YjIwMGQ3NTJlN2YxNmMifQ=="/>
    <w:docVar w:name="KSO_WPS_MARK_KEY" w:val="3a87141a-6761-45ca-a01f-93e932a81120"/>
  </w:docVars>
  <w:rsids>
    <w:rsidRoot w:val="00C40A48"/>
    <w:rsid w:val="00022C20"/>
    <w:rsid w:val="00040F45"/>
    <w:rsid w:val="000665EA"/>
    <w:rsid w:val="00076B8A"/>
    <w:rsid w:val="00077C57"/>
    <w:rsid w:val="000854D0"/>
    <w:rsid w:val="000A11C4"/>
    <w:rsid w:val="000B3D7C"/>
    <w:rsid w:val="000D6781"/>
    <w:rsid w:val="000E2EFE"/>
    <w:rsid w:val="000F4BC9"/>
    <w:rsid w:val="00115C69"/>
    <w:rsid w:val="00155D95"/>
    <w:rsid w:val="0017128D"/>
    <w:rsid w:val="00191677"/>
    <w:rsid w:val="001C2028"/>
    <w:rsid w:val="001E7EE9"/>
    <w:rsid w:val="001F1B3A"/>
    <w:rsid w:val="00216DB2"/>
    <w:rsid w:val="002263A4"/>
    <w:rsid w:val="00292D60"/>
    <w:rsid w:val="002E1D84"/>
    <w:rsid w:val="002F4AE6"/>
    <w:rsid w:val="0031422F"/>
    <w:rsid w:val="00330160"/>
    <w:rsid w:val="00344A56"/>
    <w:rsid w:val="003652AB"/>
    <w:rsid w:val="00367630"/>
    <w:rsid w:val="003707CF"/>
    <w:rsid w:val="00370F35"/>
    <w:rsid w:val="003B12F0"/>
    <w:rsid w:val="003F730D"/>
    <w:rsid w:val="00404CBB"/>
    <w:rsid w:val="00411614"/>
    <w:rsid w:val="00413E89"/>
    <w:rsid w:val="00436623"/>
    <w:rsid w:val="004526AB"/>
    <w:rsid w:val="0046493A"/>
    <w:rsid w:val="004B00B2"/>
    <w:rsid w:val="004F3DC1"/>
    <w:rsid w:val="005A21D7"/>
    <w:rsid w:val="005A53E4"/>
    <w:rsid w:val="005E0A3C"/>
    <w:rsid w:val="00602304"/>
    <w:rsid w:val="00615BA6"/>
    <w:rsid w:val="00632618"/>
    <w:rsid w:val="006764E2"/>
    <w:rsid w:val="006844A2"/>
    <w:rsid w:val="006A6033"/>
    <w:rsid w:val="006D45DF"/>
    <w:rsid w:val="006E5531"/>
    <w:rsid w:val="006E68D3"/>
    <w:rsid w:val="00712AC9"/>
    <w:rsid w:val="00722520"/>
    <w:rsid w:val="007249C3"/>
    <w:rsid w:val="00727709"/>
    <w:rsid w:val="00740676"/>
    <w:rsid w:val="0076373B"/>
    <w:rsid w:val="00770C61"/>
    <w:rsid w:val="007D6DAE"/>
    <w:rsid w:val="007E7D5D"/>
    <w:rsid w:val="008027AA"/>
    <w:rsid w:val="00803A6D"/>
    <w:rsid w:val="00811503"/>
    <w:rsid w:val="00813FDE"/>
    <w:rsid w:val="00840A88"/>
    <w:rsid w:val="00873F2C"/>
    <w:rsid w:val="008D250C"/>
    <w:rsid w:val="00923A8B"/>
    <w:rsid w:val="009454FB"/>
    <w:rsid w:val="009A262E"/>
    <w:rsid w:val="009E6E6F"/>
    <w:rsid w:val="00A0076D"/>
    <w:rsid w:val="00A05CBC"/>
    <w:rsid w:val="00A4214D"/>
    <w:rsid w:val="00A626BF"/>
    <w:rsid w:val="00A80927"/>
    <w:rsid w:val="00A87AB4"/>
    <w:rsid w:val="00AD4DEE"/>
    <w:rsid w:val="00AE6240"/>
    <w:rsid w:val="00AF3385"/>
    <w:rsid w:val="00AF4048"/>
    <w:rsid w:val="00B102F1"/>
    <w:rsid w:val="00B1224E"/>
    <w:rsid w:val="00B16786"/>
    <w:rsid w:val="00B27483"/>
    <w:rsid w:val="00B27DC3"/>
    <w:rsid w:val="00B41B82"/>
    <w:rsid w:val="00B42B20"/>
    <w:rsid w:val="00B8596B"/>
    <w:rsid w:val="00BA3282"/>
    <w:rsid w:val="00BD46B1"/>
    <w:rsid w:val="00BE5E7E"/>
    <w:rsid w:val="00BE6737"/>
    <w:rsid w:val="00BF19AE"/>
    <w:rsid w:val="00C2041A"/>
    <w:rsid w:val="00C40A48"/>
    <w:rsid w:val="00C46EBD"/>
    <w:rsid w:val="00C47A9C"/>
    <w:rsid w:val="00C54202"/>
    <w:rsid w:val="00C6159B"/>
    <w:rsid w:val="00C63983"/>
    <w:rsid w:val="00C647BF"/>
    <w:rsid w:val="00CA74A0"/>
    <w:rsid w:val="00CD0F44"/>
    <w:rsid w:val="00CD5B00"/>
    <w:rsid w:val="00CF1162"/>
    <w:rsid w:val="00D22859"/>
    <w:rsid w:val="00D7344A"/>
    <w:rsid w:val="00D77753"/>
    <w:rsid w:val="00D86821"/>
    <w:rsid w:val="00DA2247"/>
    <w:rsid w:val="00DE4560"/>
    <w:rsid w:val="00DF29BE"/>
    <w:rsid w:val="00E2429D"/>
    <w:rsid w:val="00E52FF7"/>
    <w:rsid w:val="00ED724A"/>
    <w:rsid w:val="00F5508F"/>
    <w:rsid w:val="00F7487E"/>
    <w:rsid w:val="00F754C2"/>
    <w:rsid w:val="00F9398B"/>
    <w:rsid w:val="00FC1DD4"/>
    <w:rsid w:val="00FE0F8B"/>
    <w:rsid w:val="00FF2395"/>
    <w:rsid w:val="17143833"/>
    <w:rsid w:val="291D29FD"/>
    <w:rsid w:val="39BF7589"/>
    <w:rsid w:val="40F6255D"/>
    <w:rsid w:val="4BD75F80"/>
    <w:rsid w:val="53C31669"/>
    <w:rsid w:val="5EB9124F"/>
    <w:rsid w:val="745E732C"/>
    <w:rsid w:val="7A0E2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658</Words>
  <Characters>715</Characters>
  <Lines>5</Lines>
  <Paragraphs>1</Paragraphs>
  <TotalTime>394</TotalTime>
  <ScaleCrop>false</ScaleCrop>
  <LinksUpToDate>false</LinksUpToDate>
  <CharactersWithSpaces>752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2017-12-28T00:34:00Z</dcterms:created>
  <dc:creator>Sky123.Org</dc:creator>
  <cp:lastModifiedBy>WPS_1669197335</cp:lastModifiedBy>
  <cp:lastPrinted>2021-12-21T00:33:00Z</cp:lastPrinted>
  <dcterms:modified xsi:type="dcterms:W3CDTF">2023-12-28T01:11:30Z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373D4B3138244D53971C7FDA3EB2057C</vt:lpwstr>
  </property>
</Properties>
</file>